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C3" w:rsidRPr="00D34DC3" w:rsidRDefault="00D34DC3" w:rsidP="00D34DC3">
      <w:pPr>
        <w:rPr>
          <w:rFonts w:ascii="Verdana" w:hAnsi="Verdana" w:cs="Arial"/>
          <w:sz w:val="20"/>
          <w:szCs w:val="20"/>
        </w:rPr>
      </w:pPr>
    </w:p>
    <w:p w:rsidR="00E023CB" w:rsidRPr="00D34DC3" w:rsidRDefault="00E023CB" w:rsidP="00F51079">
      <w:pPr>
        <w:rPr>
          <w:rFonts w:ascii="Verdana" w:hAnsi="Verdana" w:cs="Arial"/>
          <w:sz w:val="18"/>
          <w:szCs w:val="18"/>
        </w:rPr>
      </w:pPr>
    </w:p>
    <w:p w:rsidR="00C137E0" w:rsidRPr="00D34DC3" w:rsidRDefault="00C137E0" w:rsidP="00D34DC3">
      <w:pPr>
        <w:rPr>
          <w:rFonts w:ascii="Verdana" w:hAnsi="Verdana" w:cs="Arial"/>
          <w:b/>
          <w:sz w:val="36"/>
          <w:szCs w:val="28"/>
        </w:rPr>
      </w:pPr>
    </w:p>
    <w:p w:rsidR="00D34DC3" w:rsidRPr="00DF29A9" w:rsidRDefault="00D34DC3" w:rsidP="00D34DC3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DF29A9">
        <w:rPr>
          <w:rFonts w:asciiTheme="minorHAnsi" w:hAnsiTheme="minorHAnsi" w:cs="Calibri"/>
          <w:b/>
          <w:bCs/>
        </w:rPr>
        <w:t>OŚWIADCZENIE O KWALIFIKOWALNOŚCI VAT</w:t>
      </w:r>
    </w:p>
    <w:p w:rsidR="00944257" w:rsidRPr="00DF29A9" w:rsidRDefault="00DF29A9" w:rsidP="00D34DC3">
      <w:pPr>
        <w:tabs>
          <w:tab w:val="center" w:pos="4536"/>
          <w:tab w:val="right" w:pos="9072"/>
        </w:tabs>
        <w:spacing w:line="360" w:lineRule="auto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w</w:t>
      </w:r>
      <w:r w:rsidR="00944257" w:rsidRPr="00DF29A9">
        <w:rPr>
          <w:rFonts w:asciiTheme="minorHAnsi" w:hAnsiTheme="minorHAnsi" w:cs="Calibri"/>
          <w:b/>
          <w:bCs/>
        </w:rPr>
        <w:t xml:space="preserve"> projekcie </w:t>
      </w:r>
      <w:r w:rsidRPr="00DF29A9">
        <w:rPr>
          <w:rFonts w:asciiTheme="minorHAnsi" w:hAnsiTheme="minorHAnsi" w:cs="Calibri"/>
          <w:b/>
          <w:bCs/>
        </w:rPr>
        <w:t>„Czas na biznes!”</w:t>
      </w:r>
    </w:p>
    <w:p w:rsidR="00DF29A9" w:rsidRPr="00DF29A9" w:rsidRDefault="00DF29A9" w:rsidP="00DF29A9">
      <w:pPr>
        <w:jc w:val="center"/>
        <w:rPr>
          <w:rFonts w:ascii="Calibri" w:hAnsi="Calibri" w:cs="Calibri"/>
          <w:b/>
          <w:bCs/>
          <w:color w:val="000000"/>
        </w:rPr>
      </w:pPr>
      <w:r w:rsidRPr="00DF29A9">
        <w:rPr>
          <w:rFonts w:ascii="Calibri" w:hAnsi="Calibri" w:cs="Calibri"/>
          <w:b/>
          <w:bCs/>
          <w:color w:val="000000"/>
        </w:rPr>
        <w:t xml:space="preserve">w ramach Regionalnego Programu Operacyjnego </w:t>
      </w:r>
    </w:p>
    <w:p w:rsidR="00DF29A9" w:rsidRPr="00DF29A9" w:rsidRDefault="00DF29A9" w:rsidP="00DF29A9">
      <w:pPr>
        <w:jc w:val="center"/>
        <w:rPr>
          <w:rFonts w:ascii="Calibri" w:hAnsi="Calibri" w:cs="Calibri"/>
          <w:b/>
          <w:bCs/>
          <w:color w:val="000000"/>
        </w:rPr>
      </w:pPr>
      <w:r w:rsidRPr="00DF29A9">
        <w:rPr>
          <w:rFonts w:ascii="Calibri" w:hAnsi="Calibri" w:cs="Calibri"/>
          <w:b/>
          <w:bCs/>
          <w:color w:val="000000"/>
        </w:rPr>
        <w:t>Województwa Podkarpackiego na lata 2014-2020</w:t>
      </w:r>
    </w:p>
    <w:p w:rsidR="00DF29A9" w:rsidRPr="00DF29A9" w:rsidRDefault="00DF29A9" w:rsidP="00DF29A9">
      <w:pPr>
        <w:jc w:val="center"/>
        <w:rPr>
          <w:rFonts w:ascii="Calibri" w:hAnsi="Calibri" w:cs="Calibri"/>
          <w:b/>
          <w:bCs/>
          <w:color w:val="000000"/>
        </w:rPr>
      </w:pPr>
    </w:p>
    <w:p w:rsidR="00DF29A9" w:rsidRPr="00DF29A9" w:rsidRDefault="00DF29A9" w:rsidP="00DF29A9">
      <w:pPr>
        <w:jc w:val="center"/>
        <w:rPr>
          <w:rFonts w:ascii="Calibri" w:hAnsi="Calibri"/>
          <w:b/>
          <w:bCs/>
        </w:rPr>
      </w:pPr>
      <w:r w:rsidRPr="00DF29A9">
        <w:rPr>
          <w:rFonts w:ascii="Calibri" w:hAnsi="Calibri"/>
          <w:b/>
          <w:bCs/>
        </w:rPr>
        <w:t>Oś priorytetowa  VII  Regionalny rynek pracy</w:t>
      </w:r>
    </w:p>
    <w:p w:rsidR="00DF29A9" w:rsidRPr="00DF29A9" w:rsidRDefault="00DF29A9" w:rsidP="00DF29A9">
      <w:pPr>
        <w:jc w:val="center"/>
        <w:rPr>
          <w:rFonts w:ascii="Calibri" w:hAnsi="Calibri"/>
          <w:b/>
          <w:bCs/>
        </w:rPr>
      </w:pPr>
      <w:r w:rsidRPr="00DF29A9">
        <w:rPr>
          <w:rFonts w:ascii="Calibri" w:hAnsi="Calibri"/>
          <w:b/>
          <w:bCs/>
        </w:rPr>
        <w:t>Działanie 7.3 Wsparcie rozwoju przedsiębiorczości</w:t>
      </w:r>
    </w:p>
    <w:p w:rsidR="00D34DC3" w:rsidRPr="00DF29A9" w:rsidRDefault="00D34DC3" w:rsidP="00A254F0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D34DC3" w:rsidRPr="00DF29A9" w:rsidRDefault="00D34DC3" w:rsidP="00A254F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F29A9">
        <w:rPr>
          <w:rFonts w:asciiTheme="minorHAnsi" w:eastAsia="Calibri" w:hAnsiTheme="minorHAnsi" w:cs="Calibri"/>
          <w:sz w:val="22"/>
          <w:szCs w:val="22"/>
        </w:rPr>
        <w:t>W związku z uzyskaniem wsparcia finansowego na uruchomienie działalności gospodarczej</w:t>
      </w:r>
      <w:r w:rsidR="00A254F0" w:rsidRPr="00DF29A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A254F0" w:rsidRPr="00DF29A9">
        <w:rPr>
          <w:rFonts w:asciiTheme="minorHAnsi" w:eastAsia="Calibri" w:hAnsiTheme="minorHAnsi" w:cs="Calibri"/>
          <w:sz w:val="22"/>
          <w:szCs w:val="22"/>
        </w:rPr>
        <w:br/>
      </w:r>
      <w:r w:rsidRPr="00DF29A9">
        <w:rPr>
          <w:rFonts w:asciiTheme="minorHAnsi" w:eastAsia="Calibri" w:hAnsiTheme="minorHAnsi" w:cs="Calibri"/>
          <w:sz w:val="22"/>
          <w:szCs w:val="22"/>
        </w:rPr>
        <w:t xml:space="preserve">w ramach projektu </w:t>
      </w:r>
      <w:r w:rsidR="00DF29A9" w:rsidRPr="00DF29A9">
        <w:rPr>
          <w:rFonts w:asciiTheme="minorHAnsi" w:eastAsia="Calibri" w:hAnsiTheme="minorHAnsi" w:cs="Calibri"/>
          <w:sz w:val="22"/>
          <w:szCs w:val="22"/>
        </w:rPr>
        <w:t>„Czas na biznes!”</w:t>
      </w:r>
      <w:r w:rsidR="00DF29A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F29A9">
        <w:rPr>
          <w:rFonts w:asciiTheme="minorHAnsi" w:eastAsia="Calibri" w:hAnsiTheme="minorHAnsi" w:cs="Calibri"/>
          <w:b/>
          <w:bCs/>
          <w:sz w:val="22"/>
          <w:szCs w:val="22"/>
        </w:rPr>
        <w:t>oświadczam, że:</w:t>
      </w:r>
    </w:p>
    <w:p w:rsidR="00D34DC3" w:rsidRPr="00DF29A9" w:rsidRDefault="00D34DC3" w:rsidP="00A254F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DF29A9">
        <w:rPr>
          <w:rFonts w:asciiTheme="minorHAnsi" w:eastAsia="Calibri" w:hAnsiTheme="minorHAnsi" w:cs="Calibri"/>
          <w:sz w:val="22"/>
          <w:szCs w:val="22"/>
        </w:rPr>
        <w:t>Zamierzam / nie zamierzam</w:t>
      </w:r>
      <w:r w:rsidRPr="00DF29A9">
        <w:rPr>
          <w:rFonts w:asciiTheme="minorHAnsi" w:eastAsia="Calibri" w:hAnsiTheme="minorHAnsi" w:cs="Calibri"/>
          <w:sz w:val="22"/>
          <w:szCs w:val="22"/>
          <w:vertAlign w:val="superscript"/>
        </w:rPr>
        <w:footnoteReference w:id="1"/>
      </w:r>
      <w:r w:rsidRPr="00DF29A9">
        <w:rPr>
          <w:rFonts w:asciiTheme="minorHAnsi" w:eastAsia="Calibri" w:hAnsiTheme="minorHAnsi" w:cs="Calibri"/>
          <w:sz w:val="22"/>
          <w:szCs w:val="22"/>
        </w:rPr>
        <w:t xml:space="preserve">  zarejestrować się jako płatnik VAT w związku z działalnością gospodarczą uruchomioną w ramach ww. Projektu.</w:t>
      </w:r>
    </w:p>
    <w:p w:rsidR="00D34DC3" w:rsidRPr="00DF29A9" w:rsidRDefault="00D34DC3" w:rsidP="00D34DC3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="Arial"/>
          <w:color w:val="000000"/>
          <w:sz w:val="22"/>
          <w:szCs w:val="22"/>
        </w:rPr>
      </w:pPr>
    </w:p>
    <w:bookmarkStart w:id="0" w:name="_GoBack"/>
    <w:p w:rsidR="00D34DC3" w:rsidRPr="00DF29A9" w:rsidRDefault="008E61EA" w:rsidP="007772E2">
      <w:pPr>
        <w:widowControl w:val="0"/>
        <w:autoSpaceDE w:val="0"/>
        <w:autoSpaceDN w:val="0"/>
        <w:adjustRightInd w:val="0"/>
        <w:spacing w:after="240" w:line="276" w:lineRule="auto"/>
        <w:ind w:left="567"/>
        <w:jc w:val="both"/>
        <w:rPr>
          <w:rFonts w:asciiTheme="minorHAnsi" w:eastAsia="Calibri" w:hAnsiTheme="minorHAnsi"/>
          <w:sz w:val="22"/>
          <w:szCs w:val="22"/>
        </w:rPr>
      </w:pPr>
      <w:r w:rsidRPr="00DF29A9">
        <w:rPr>
          <w:rFonts w:asciiTheme="minorHAnsi" w:eastAsia="Calibr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2249E" wp14:editId="3B63A8F3">
                <wp:simplePos x="0" y="0"/>
                <wp:positionH relativeFrom="column">
                  <wp:posOffset>-26035</wp:posOffset>
                </wp:positionH>
                <wp:positionV relativeFrom="paragraph">
                  <wp:posOffset>29210</wp:posOffset>
                </wp:positionV>
                <wp:extent cx="149860" cy="109220"/>
                <wp:effectExtent l="0" t="0" r="21590" b="24130"/>
                <wp:wrapNone/>
                <wp:docPr id="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DC3" w:rsidRDefault="00D34DC3" w:rsidP="00D34D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2.05pt;margin-top:2.3pt;width:11.8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" fillcolor="window" strokecolor="#385d8a" strokeweight="2pt">
                <v:path arrowok="t"/>
                <v:textbox>
                  <w:txbxContent>
                    <w:p w:rsidR="00D34DC3" w:rsidRDefault="00D34DC3" w:rsidP="00D34D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4DC3" w:rsidRPr="00DF29A9">
        <w:rPr>
          <w:rFonts w:asciiTheme="minorHAnsi" w:eastAsia="Calibri" w:hAnsiTheme="minorHAnsi"/>
          <w:sz w:val="22"/>
          <w:szCs w:val="22"/>
        </w:rPr>
        <w:t>Realizując powyższy projekt nie mogę odzyskać w żaden sposób poniesionego kosztu podatku VAT, którego wysokość została zawarta w budżecie Projektu, dlatego podatek VAT jest dla mnie kosztem kwalifikowanym.</w:t>
      </w:r>
    </w:p>
    <w:p w:rsidR="00D34DC3" w:rsidRPr="00DF29A9" w:rsidRDefault="008E61EA" w:rsidP="007772E2">
      <w:pPr>
        <w:widowControl w:val="0"/>
        <w:autoSpaceDE w:val="0"/>
        <w:autoSpaceDN w:val="0"/>
        <w:adjustRightInd w:val="0"/>
        <w:spacing w:after="240" w:line="276" w:lineRule="auto"/>
        <w:ind w:left="567"/>
        <w:jc w:val="both"/>
        <w:rPr>
          <w:rFonts w:asciiTheme="minorHAnsi" w:eastAsia="Calibri" w:hAnsiTheme="minorHAnsi"/>
          <w:sz w:val="18"/>
          <w:szCs w:val="18"/>
        </w:rPr>
      </w:pPr>
      <w:r w:rsidRPr="00DF29A9">
        <w:rPr>
          <w:rFonts w:asciiTheme="minorHAnsi" w:eastAsia="Calibr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E0E1A" wp14:editId="399FC267">
                <wp:simplePos x="0" y="0"/>
                <wp:positionH relativeFrom="column">
                  <wp:posOffset>-23495</wp:posOffset>
                </wp:positionH>
                <wp:positionV relativeFrom="paragraph">
                  <wp:posOffset>43815</wp:posOffset>
                </wp:positionV>
                <wp:extent cx="149860" cy="109220"/>
                <wp:effectExtent l="0" t="0" r="21590" b="2413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DC3" w:rsidRDefault="00D34DC3" w:rsidP="00D34D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7" style="position:absolute;left:0;text-align:left;margin-left:-1.85pt;margin-top:3.45pt;width:11.8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" fillcolor="window" strokecolor="#385d8a" strokeweight="2pt">
                <v:path arrowok="t"/>
                <v:textbox>
                  <w:txbxContent>
                    <w:p w:rsidR="00D34DC3" w:rsidRDefault="00D34DC3" w:rsidP="00D34D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4DC3" w:rsidRPr="00DF29A9">
        <w:rPr>
          <w:rFonts w:asciiTheme="minorHAnsi" w:eastAsia="Calibri" w:hAnsiTheme="minorHAnsi"/>
          <w:sz w:val="22"/>
          <w:szCs w:val="22"/>
        </w:rPr>
        <w:t>Realizując powyższy projekt mogę odzyskać poniesiony koszt podatku VAT, którego wysokość została zawarta w budżecie Projektu, dlatego też zobowiązuję się do przeznaczenia całej kwoty uzyskanej w wyniku zwrotu zapłaconego podatku VAT na pokrycie wydatków związanych z prowadzoną działalnością gospodarczą, dlatego podatek VAT jest dla mnie kosztem kwalifikowanym. Jednocześnie zobowiązuję się do przedłożenia zestawienia oraz oświadczenia</w:t>
      </w:r>
      <w:r w:rsidR="00D34DC3" w:rsidRPr="00DF29A9">
        <w:rPr>
          <w:rFonts w:asciiTheme="minorHAnsi" w:eastAsia="Calibri" w:hAnsiTheme="minorHAnsi"/>
          <w:sz w:val="22"/>
          <w:szCs w:val="22"/>
          <w:vertAlign w:val="superscript"/>
        </w:rPr>
        <w:t xml:space="preserve"> </w:t>
      </w:r>
      <w:r w:rsidR="00D34DC3" w:rsidRPr="00DF29A9">
        <w:rPr>
          <w:rFonts w:asciiTheme="minorHAnsi" w:eastAsia="Calibri" w:hAnsiTheme="minorHAnsi"/>
          <w:sz w:val="22"/>
          <w:szCs w:val="22"/>
        </w:rPr>
        <w:t xml:space="preserve">potwierdzającego wydatkowanie całej kwoty podatku VAT na pokrycie wydatków związanych z prowadzoną działalnością gospodarczą (inwestycyjnych jak i operacyjnych) niezwłocznie po ich odzyskaniu i wydatkowaniu, nie później niż do </w:t>
      </w:r>
      <w:r w:rsidR="007772E2">
        <w:rPr>
          <w:rFonts w:asciiTheme="minorHAnsi" w:eastAsia="Calibri" w:hAnsiTheme="minorHAnsi"/>
          <w:sz w:val="22"/>
          <w:szCs w:val="22"/>
        </w:rPr>
        <w:t>………………………..</w:t>
      </w:r>
    </w:p>
    <w:bookmarkEnd w:id="0"/>
    <w:p w:rsidR="00D34DC3" w:rsidRPr="00DF29A9" w:rsidRDefault="00D34DC3" w:rsidP="00D34DC3">
      <w:pPr>
        <w:widowControl w:val="0"/>
        <w:autoSpaceDE w:val="0"/>
        <w:autoSpaceDN w:val="0"/>
        <w:adjustRightInd w:val="0"/>
        <w:spacing w:after="240" w:line="243" w:lineRule="atLeast"/>
        <w:rPr>
          <w:rFonts w:asciiTheme="minorHAnsi" w:eastAsia="Calibri" w:hAnsiTheme="minorHAnsi"/>
          <w:sz w:val="18"/>
          <w:szCs w:val="18"/>
        </w:rPr>
      </w:pPr>
    </w:p>
    <w:p w:rsidR="00D34DC3" w:rsidRPr="00DF29A9" w:rsidRDefault="00D34DC3" w:rsidP="00D34DC3">
      <w:pPr>
        <w:widowControl w:val="0"/>
        <w:autoSpaceDE w:val="0"/>
        <w:autoSpaceDN w:val="0"/>
        <w:adjustRightInd w:val="0"/>
        <w:spacing w:after="240" w:line="243" w:lineRule="atLeast"/>
        <w:jc w:val="right"/>
        <w:rPr>
          <w:rFonts w:asciiTheme="minorHAnsi" w:eastAsia="Calibri" w:hAnsiTheme="minorHAnsi"/>
          <w:sz w:val="18"/>
          <w:szCs w:val="18"/>
        </w:rPr>
      </w:pPr>
      <w:r w:rsidRPr="00DF29A9">
        <w:rPr>
          <w:rFonts w:asciiTheme="minorHAnsi" w:eastAsia="Calibri" w:hAnsiTheme="minorHAnsi"/>
          <w:sz w:val="18"/>
          <w:szCs w:val="18"/>
        </w:rPr>
        <w:t>…………….…………………………………………………………</w:t>
      </w:r>
    </w:p>
    <w:p w:rsidR="00D34DC3" w:rsidRPr="00DF29A9" w:rsidRDefault="00D34DC3" w:rsidP="00D34DC3">
      <w:pPr>
        <w:widowControl w:val="0"/>
        <w:autoSpaceDE w:val="0"/>
        <w:autoSpaceDN w:val="0"/>
        <w:adjustRightInd w:val="0"/>
        <w:spacing w:line="243" w:lineRule="atLeast"/>
        <w:ind w:left="360"/>
        <w:contextualSpacing/>
        <w:jc w:val="right"/>
        <w:rPr>
          <w:rFonts w:asciiTheme="minorHAnsi" w:eastAsia="Calibri" w:hAnsiTheme="minorHAnsi"/>
          <w:sz w:val="18"/>
          <w:szCs w:val="18"/>
        </w:rPr>
      </w:pPr>
      <w:r w:rsidRPr="00DF29A9">
        <w:rPr>
          <w:rFonts w:asciiTheme="minorHAnsi" w:eastAsia="Calibri" w:hAnsiTheme="minorHAnsi"/>
          <w:sz w:val="18"/>
          <w:szCs w:val="18"/>
        </w:rPr>
        <w:t xml:space="preserve">                         </w:t>
      </w:r>
      <w:r w:rsidR="00DF29A9" w:rsidRPr="00DF29A9">
        <w:rPr>
          <w:rFonts w:asciiTheme="minorHAnsi" w:eastAsia="Calibri" w:hAnsiTheme="minorHAnsi"/>
          <w:sz w:val="18"/>
          <w:szCs w:val="18"/>
        </w:rPr>
        <w:t xml:space="preserve">                              </w:t>
      </w:r>
      <w:r w:rsidRPr="00DF29A9">
        <w:rPr>
          <w:rFonts w:asciiTheme="minorHAnsi" w:eastAsia="Calibri" w:hAnsiTheme="minorHAnsi"/>
          <w:sz w:val="18"/>
          <w:szCs w:val="18"/>
        </w:rPr>
        <w:t xml:space="preserve"> (podpi</w:t>
      </w:r>
      <w:r w:rsidR="00DF29A9">
        <w:rPr>
          <w:rFonts w:asciiTheme="minorHAnsi" w:eastAsia="Calibri" w:hAnsiTheme="minorHAnsi"/>
          <w:sz w:val="18"/>
          <w:szCs w:val="18"/>
        </w:rPr>
        <w:t>s i pieczęć Uczestnika Projektu</w:t>
      </w:r>
      <w:r w:rsidRPr="00DF29A9">
        <w:rPr>
          <w:rFonts w:asciiTheme="minorHAnsi" w:eastAsia="Calibri" w:hAnsiTheme="minorHAnsi"/>
          <w:sz w:val="18"/>
          <w:szCs w:val="18"/>
        </w:rPr>
        <w:t>)</w:t>
      </w:r>
    </w:p>
    <w:p w:rsidR="00D34DC3" w:rsidRPr="00DF29A9" w:rsidRDefault="00D34DC3" w:rsidP="00D34DC3">
      <w:pPr>
        <w:spacing w:after="200" w:line="276" w:lineRule="auto"/>
        <w:jc w:val="right"/>
        <w:rPr>
          <w:rFonts w:asciiTheme="minorHAnsi" w:eastAsia="Calibri" w:hAnsiTheme="minorHAnsi" w:cs="Calibri"/>
          <w:sz w:val="16"/>
          <w:szCs w:val="16"/>
        </w:rPr>
      </w:pPr>
    </w:p>
    <w:p w:rsidR="00D34DC3" w:rsidRPr="00DF29A9" w:rsidRDefault="00D34DC3" w:rsidP="00D34DC3">
      <w:pPr>
        <w:rPr>
          <w:rFonts w:asciiTheme="minorHAnsi" w:hAnsiTheme="minorHAnsi"/>
        </w:rPr>
      </w:pPr>
    </w:p>
    <w:p w:rsidR="00F51079" w:rsidRPr="00D34DC3" w:rsidRDefault="00F51079" w:rsidP="00E023CB">
      <w:pPr>
        <w:jc w:val="center"/>
        <w:rPr>
          <w:rFonts w:ascii="Verdana" w:hAnsi="Verdana" w:cs="Calibri"/>
          <w:b/>
          <w:sz w:val="18"/>
          <w:szCs w:val="18"/>
        </w:rPr>
      </w:pPr>
    </w:p>
    <w:sectPr w:rsidR="00F51079" w:rsidRPr="00D34DC3" w:rsidSect="00DF29A9">
      <w:headerReference w:type="default" r:id="rId9"/>
      <w:footerReference w:type="default" r:id="rId10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F0" w:rsidRDefault="00F115F0" w:rsidP="00227580">
      <w:r>
        <w:separator/>
      </w:r>
    </w:p>
  </w:endnote>
  <w:endnote w:type="continuationSeparator" w:id="0">
    <w:p w:rsidR="00F115F0" w:rsidRDefault="00F115F0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9" w:type="dxa"/>
      <w:tblLayout w:type="fixed"/>
      <w:tblLook w:val="0000" w:firstRow="0" w:lastRow="0" w:firstColumn="0" w:lastColumn="0" w:noHBand="0" w:noVBand="0"/>
    </w:tblPr>
    <w:tblGrid>
      <w:gridCol w:w="2156"/>
      <w:gridCol w:w="7083"/>
    </w:tblGrid>
    <w:tr w:rsidR="00DF29A9" w:rsidRPr="00DF29A9" w:rsidTr="00DF29A9">
      <w:trPr>
        <w:trHeight w:val="1008"/>
      </w:trPr>
      <w:tc>
        <w:tcPr>
          <w:tcW w:w="2156" w:type="dxa"/>
          <w:shd w:val="clear" w:color="auto" w:fill="auto"/>
        </w:tcPr>
        <w:p w:rsidR="00DF29A9" w:rsidRPr="00DF29A9" w:rsidRDefault="00DF29A9" w:rsidP="00DF29A9">
          <w:pPr>
            <w:tabs>
              <w:tab w:val="center" w:pos="4536"/>
              <w:tab w:val="right" w:pos="9072"/>
            </w:tabs>
            <w:snapToGrid w:val="0"/>
            <w:rPr>
              <w:rFonts w:ascii="Calibri" w:eastAsia="Calibri" w:hAnsi="Calibri"/>
              <w:b/>
              <w:sz w:val="17"/>
              <w:szCs w:val="17"/>
              <w:lang w:eastAsia="en-US"/>
            </w:rPr>
          </w:pPr>
          <w:r w:rsidRPr="00DF29A9">
            <w:rPr>
              <w:rFonts w:ascii="Calibri" w:eastAsia="Calibri" w:hAnsi="Calibri"/>
              <w:b/>
              <w:sz w:val="17"/>
              <w:szCs w:val="17"/>
              <w:lang w:eastAsia="en-US"/>
            </w:rPr>
            <w:t xml:space="preserve">Realizator projektu: </w:t>
          </w:r>
        </w:p>
        <w:p w:rsidR="00DF29A9" w:rsidRPr="00DF29A9" w:rsidRDefault="00DF29A9" w:rsidP="00DF29A9">
          <w:pPr>
            <w:tabs>
              <w:tab w:val="center" w:pos="4536"/>
              <w:tab w:val="right" w:pos="9072"/>
            </w:tabs>
            <w:snapToGrid w:val="0"/>
            <w:jc w:val="right"/>
            <w:rPr>
              <w:rFonts w:ascii="Calibri" w:eastAsia="Calibri" w:hAnsi="Calibri"/>
              <w:b/>
              <w:sz w:val="16"/>
              <w:szCs w:val="16"/>
              <w:lang w:eastAsia="en-US"/>
            </w:rPr>
          </w:pPr>
        </w:p>
        <w:p w:rsidR="00DF29A9" w:rsidRPr="00DF29A9" w:rsidRDefault="00DF29A9" w:rsidP="00DF29A9">
          <w:pPr>
            <w:tabs>
              <w:tab w:val="center" w:pos="4536"/>
              <w:tab w:val="right" w:pos="9072"/>
            </w:tabs>
            <w:snapToGrid w:val="0"/>
            <w:rPr>
              <w:rFonts w:ascii="Calibri" w:eastAsia="Calibri" w:hAnsi="Calibri"/>
              <w:b/>
              <w:sz w:val="17"/>
              <w:szCs w:val="17"/>
              <w:lang w:eastAsia="en-US"/>
            </w:rPr>
          </w:pPr>
          <w:r w:rsidRPr="00DF29A9"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 wp14:anchorId="2E4CD00B" wp14:editId="53D5EF3E">
                <wp:extent cx="857250" cy="5143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29A9" w:rsidRPr="00DF29A9" w:rsidRDefault="00DF29A9" w:rsidP="00DF29A9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7083" w:type="dxa"/>
          <w:shd w:val="clear" w:color="auto" w:fill="auto"/>
        </w:tcPr>
        <w:p w:rsidR="00DF29A9" w:rsidRPr="00DF29A9" w:rsidRDefault="00DF29A9" w:rsidP="00DF29A9">
          <w:pPr>
            <w:tabs>
              <w:tab w:val="center" w:pos="4536"/>
              <w:tab w:val="right" w:pos="9072"/>
            </w:tabs>
            <w:snapToGrid w:val="0"/>
            <w:rPr>
              <w:rFonts w:ascii="Calibri" w:eastAsia="Calibri" w:hAnsi="Calibri"/>
              <w:b/>
              <w:sz w:val="17"/>
              <w:szCs w:val="17"/>
              <w:lang w:eastAsia="en-US"/>
            </w:rPr>
          </w:pPr>
          <w:r w:rsidRPr="00DF29A9">
            <w:rPr>
              <w:rFonts w:ascii="Calibri" w:eastAsia="Calibri" w:hAnsi="Calibri"/>
              <w:b/>
              <w:sz w:val="17"/>
              <w:szCs w:val="17"/>
              <w:lang w:eastAsia="en-US"/>
            </w:rPr>
            <w:t xml:space="preserve">Biuro projektu: </w:t>
          </w:r>
        </w:p>
        <w:p w:rsidR="00DF29A9" w:rsidRPr="00DF29A9" w:rsidRDefault="00DF29A9" w:rsidP="00DF29A9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/>
              <w:sz w:val="10"/>
              <w:szCs w:val="10"/>
              <w:lang w:eastAsia="en-US"/>
            </w:rPr>
          </w:pPr>
        </w:p>
        <w:p w:rsidR="00DF29A9" w:rsidRPr="00DF29A9" w:rsidRDefault="00DF29A9" w:rsidP="00DF29A9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DF29A9">
            <w:rPr>
              <w:rFonts w:ascii="Calibri" w:eastAsia="Calibri" w:hAnsi="Calibri"/>
              <w:sz w:val="16"/>
              <w:szCs w:val="16"/>
              <w:lang w:eastAsia="en-US"/>
            </w:rPr>
            <w:t xml:space="preserve">AMD GROUP </w:t>
          </w:r>
          <w:r w:rsidRPr="00DF29A9">
            <w:rPr>
              <w:rFonts w:ascii="Calibri" w:eastAsia="Calibri" w:hAnsi="Calibri"/>
              <w:iCs/>
              <w:sz w:val="16"/>
              <w:szCs w:val="16"/>
              <w:lang w:eastAsia="en-US"/>
            </w:rPr>
            <w:br/>
            <w:t>ul. Piłsudskiego 34 (C.H. EUROPA II – 4 piętro</w:t>
          </w:r>
          <w:r w:rsidRPr="00DF29A9">
            <w:rPr>
              <w:rFonts w:ascii="Calibri" w:eastAsia="Calibri" w:hAnsi="Calibri"/>
              <w:sz w:val="16"/>
              <w:szCs w:val="16"/>
              <w:lang w:eastAsia="en-US"/>
            </w:rPr>
            <w:t>), 35-001 Rzeszów</w:t>
          </w:r>
        </w:p>
        <w:p w:rsidR="00DF29A9" w:rsidRPr="00DF29A9" w:rsidRDefault="00DF29A9" w:rsidP="00DF29A9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val="en-US" w:eastAsia="en-US"/>
            </w:rPr>
          </w:pPr>
          <w:proofErr w:type="spellStart"/>
          <w:r w:rsidRPr="00DF29A9">
            <w:rPr>
              <w:rFonts w:ascii="Calibri" w:eastAsia="Calibri" w:hAnsi="Calibri"/>
              <w:iCs/>
              <w:sz w:val="16"/>
              <w:szCs w:val="16"/>
              <w:lang w:val="en-US" w:eastAsia="en-US"/>
            </w:rPr>
            <w:t>kom</w:t>
          </w:r>
          <w:proofErr w:type="spellEnd"/>
          <w:r w:rsidRPr="00DF29A9">
            <w:rPr>
              <w:rFonts w:ascii="Calibri" w:eastAsia="Calibri" w:hAnsi="Calibri"/>
              <w:iCs/>
              <w:sz w:val="16"/>
              <w:szCs w:val="16"/>
              <w:lang w:val="en-US" w:eastAsia="en-US"/>
            </w:rPr>
            <w:t xml:space="preserve">.:  608 396 822, e-mail: </w:t>
          </w:r>
          <w:hyperlink r:id="rId2" w:history="1">
            <w:r w:rsidRPr="00DF29A9">
              <w:rPr>
                <w:rFonts w:ascii="Calibri" w:eastAsia="Calibri" w:hAnsi="Calibri"/>
                <w:iCs/>
                <w:sz w:val="16"/>
                <w:szCs w:val="16"/>
                <w:lang w:val="en-US" w:eastAsia="en-US"/>
              </w:rPr>
              <w:t>dotacje@amd-group.pl</w:t>
            </w:r>
          </w:hyperlink>
        </w:p>
        <w:p w:rsidR="00DF29A9" w:rsidRPr="00DF29A9" w:rsidRDefault="00DF29A9" w:rsidP="00DF29A9">
          <w:pPr>
            <w:tabs>
              <w:tab w:val="left" w:pos="5347"/>
            </w:tabs>
            <w:spacing w:line="276" w:lineRule="auto"/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DF29A9">
            <w:rPr>
              <w:rFonts w:ascii="Calibri" w:eastAsia="Calibri" w:hAnsi="Calibri"/>
              <w:sz w:val="16"/>
              <w:szCs w:val="16"/>
              <w:lang w:eastAsia="en-US"/>
            </w:rPr>
            <w:t>www.amd-group.pl</w:t>
          </w:r>
          <w:r w:rsidRPr="00DF29A9">
            <w:rPr>
              <w:rFonts w:ascii="Calibri" w:eastAsia="Calibri" w:hAnsi="Calibri"/>
              <w:sz w:val="16"/>
              <w:szCs w:val="16"/>
              <w:lang w:eastAsia="en-US"/>
            </w:rPr>
            <w:tab/>
          </w:r>
        </w:p>
      </w:tc>
    </w:tr>
  </w:tbl>
  <w:p w:rsidR="00703DBD" w:rsidRDefault="00703D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F0" w:rsidRDefault="00F115F0" w:rsidP="00227580">
      <w:r>
        <w:separator/>
      </w:r>
    </w:p>
  </w:footnote>
  <w:footnote w:type="continuationSeparator" w:id="0">
    <w:p w:rsidR="00F115F0" w:rsidRDefault="00F115F0" w:rsidP="00227580">
      <w:r>
        <w:continuationSeparator/>
      </w:r>
    </w:p>
  </w:footnote>
  <w:footnote w:id="1">
    <w:p w:rsidR="00D34DC3" w:rsidRDefault="00D34DC3" w:rsidP="00D34D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DF29A9" w:rsidRDefault="00DF29A9" w:rsidP="00D34DC3">
      <w:pPr>
        <w:pStyle w:val="Tekstprzypisudolnego"/>
      </w:pPr>
    </w:p>
    <w:p w:rsidR="00DF29A9" w:rsidRDefault="00DF29A9" w:rsidP="00D34D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5" w:rsidRDefault="008E61E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3EAA01" wp14:editId="1C0CB372">
              <wp:simplePos x="0" y="0"/>
              <wp:positionH relativeFrom="margin">
                <wp:align>center</wp:align>
              </wp:positionH>
              <wp:positionV relativeFrom="paragraph">
                <wp:posOffset>-29210</wp:posOffset>
              </wp:positionV>
              <wp:extent cx="6322695" cy="472440"/>
              <wp:effectExtent l="0" t="0" r="1905" b="381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695" cy="472440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0;margin-top:-2.3pt;width:497.85pt;height:37.2pt;z-index:251660288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2xiKcd4AAAAGAQAADwAAAGRycy9kb3ducmV2&#10;LnhtbEyPQUvDQBSE74L/YXmCt3YTtbGJ2ZRS1FMp2Ari7TX7moRm34bsNkn/vetJj8MMM9/kq8m0&#10;YqDeNZYVxPMIBHFpdcOVgs/D22wJwnlkja1lUnAlB6vi9ibHTNuRP2jY+0qEEnYZKqi97zIpXVmT&#10;QTe3HXHwTrY36IPsK6l7HEO5aeVDFCXSYMNhocaONjWV5/3FKHgfcVw/xq/D9nzaXL8Pi93XNial&#10;7u+m9QsIT5P/C8MvfkCHIjAd7YW1E62CcMQrmD0lIIKbpotnEEcFSboEWeTyP37xA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VnCLsb8DAAB+EwAADgAAAAAAAAAAAAAAAAA6AgAAZHJz&#10;L2Uyb0RvYy54bWxQSwECLQAUAAYACAAAACEAV33x6tQAAACtAgAAGQAAAAAAAAAAAAAAAAAlBgAA&#10;ZHJzL19yZWxzL2Uyb0RvYy54bWwucmVsc1BLAQItABQABgAIAAAAIQDbGIpx3gAAAAYBAAAPAAAA&#10;AAAAAAAAAAAAADA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0FF43307"/>
    <w:multiLevelType w:val="hybridMultilevel"/>
    <w:tmpl w:val="1A048E2C"/>
    <w:lvl w:ilvl="0" w:tplc="D1CC2D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837E8F"/>
    <w:multiLevelType w:val="hybridMultilevel"/>
    <w:tmpl w:val="F51CE232"/>
    <w:lvl w:ilvl="0" w:tplc="AA5AD9D6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94F90"/>
    <w:multiLevelType w:val="hybridMultilevel"/>
    <w:tmpl w:val="07386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D963A7"/>
    <w:multiLevelType w:val="hybridMultilevel"/>
    <w:tmpl w:val="289064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2">
    <w:nsid w:val="702B6D7B"/>
    <w:multiLevelType w:val="hybridMultilevel"/>
    <w:tmpl w:val="AB8E09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9"/>
  </w:num>
  <w:num w:numId="7">
    <w:abstractNumId w:val="4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8"/>
  </w:num>
  <w:num w:numId="11">
    <w:abstractNumId w:val="33"/>
  </w:num>
  <w:num w:numId="12">
    <w:abstractNumId w:val="21"/>
  </w:num>
  <w:num w:numId="13">
    <w:abstractNumId w:val="43"/>
  </w:num>
  <w:num w:numId="14">
    <w:abstractNumId w:val="10"/>
  </w:num>
  <w:num w:numId="15">
    <w:abstractNumId w:val="19"/>
  </w:num>
  <w:num w:numId="16">
    <w:abstractNumId w:val="46"/>
  </w:num>
  <w:num w:numId="17">
    <w:abstractNumId w:val="45"/>
  </w:num>
  <w:num w:numId="18">
    <w:abstractNumId w:val="23"/>
  </w:num>
  <w:num w:numId="19">
    <w:abstractNumId w:val="24"/>
  </w:num>
  <w:num w:numId="20">
    <w:abstractNumId w:val="17"/>
  </w:num>
  <w:num w:numId="21">
    <w:abstractNumId w:val="36"/>
  </w:num>
  <w:num w:numId="22">
    <w:abstractNumId w:val="26"/>
  </w:num>
  <w:num w:numId="23">
    <w:abstractNumId w:val="9"/>
  </w:num>
  <w:num w:numId="24">
    <w:abstractNumId w:val="41"/>
  </w:num>
  <w:num w:numId="25">
    <w:abstractNumId w:val="40"/>
  </w:num>
  <w:num w:numId="26">
    <w:abstractNumId w:val="30"/>
  </w:num>
  <w:num w:numId="27">
    <w:abstractNumId w:val="32"/>
  </w:num>
  <w:num w:numId="28">
    <w:abstractNumId w:val="25"/>
  </w:num>
  <w:num w:numId="29">
    <w:abstractNumId w:val="31"/>
  </w:num>
  <w:num w:numId="30">
    <w:abstractNumId w:val="8"/>
  </w:num>
  <w:num w:numId="31">
    <w:abstractNumId w:val="28"/>
  </w:num>
  <w:num w:numId="32">
    <w:abstractNumId w:val="3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4"/>
  </w:num>
  <w:num w:numId="36">
    <w:abstractNumId w:val="39"/>
  </w:num>
  <w:num w:numId="37">
    <w:abstractNumId w:val="13"/>
  </w:num>
  <w:num w:numId="38">
    <w:abstractNumId w:val="12"/>
  </w:num>
  <w:num w:numId="39">
    <w:abstractNumId w:val="35"/>
  </w:num>
  <w:num w:numId="40">
    <w:abstractNumId w:val="7"/>
  </w:num>
  <w:num w:numId="41">
    <w:abstractNumId w:val="34"/>
  </w:num>
  <w:num w:numId="42">
    <w:abstractNumId w:val="16"/>
  </w:num>
  <w:num w:numId="43">
    <w:abstractNumId w:val="20"/>
  </w:num>
  <w:num w:numId="44">
    <w:abstractNumId w:val="42"/>
  </w:num>
  <w:num w:numId="45">
    <w:abstractNumId w:val="15"/>
  </w:num>
  <w:num w:numId="46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80"/>
    <w:rsid w:val="000012DE"/>
    <w:rsid w:val="00010CA0"/>
    <w:rsid w:val="00012B00"/>
    <w:rsid w:val="000146B0"/>
    <w:rsid w:val="00020215"/>
    <w:rsid w:val="00034C76"/>
    <w:rsid w:val="00034FFA"/>
    <w:rsid w:val="00056547"/>
    <w:rsid w:val="000A1E21"/>
    <w:rsid w:val="000A2FCF"/>
    <w:rsid w:val="000B4AAC"/>
    <w:rsid w:val="000C5FD9"/>
    <w:rsid w:val="000C7A91"/>
    <w:rsid w:val="000D1182"/>
    <w:rsid w:val="000D3808"/>
    <w:rsid w:val="000F3555"/>
    <w:rsid w:val="000F6629"/>
    <w:rsid w:val="00115830"/>
    <w:rsid w:val="001211F9"/>
    <w:rsid w:val="001338B0"/>
    <w:rsid w:val="00134244"/>
    <w:rsid w:val="00152A3E"/>
    <w:rsid w:val="00165DE8"/>
    <w:rsid w:val="001735BC"/>
    <w:rsid w:val="001825A5"/>
    <w:rsid w:val="00193F81"/>
    <w:rsid w:val="001A1F7B"/>
    <w:rsid w:val="001B2E1B"/>
    <w:rsid w:val="001D1EAB"/>
    <w:rsid w:val="001E338F"/>
    <w:rsid w:val="001F73BA"/>
    <w:rsid w:val="002034DD"/>
    <w:rsid w:val="0021220A"/>
    <w:rsid w:val="00213963"/>
    <w:rsid w:val="002154E8"/>
    <w:rsid w:val="00227580"/>
    <w:rsid w:val="00231748"/>
    <w:rsid w:val="00232228"/>
    <w:rsid w:val="0023436A"/>
    <w:rsid w:val="00264F8E"/>
    <w:rsid w:val="002721DC"/>
    <w:rsid w:val="002A0F76"/>
    <w:rsid w:val="002A50D5"/>
    <w:rsid w:val="002A5EB9"/>
    <w:rsid w:val="002A7E86"/>
    <w:rsid w:val="002C5D07"/>
    <w:rsid w:val="002F3BA6"/>
    <w:rsid w:val="003013F0"/>
    <w:rsid w:val="00312EEB"/>
    <w:rsid w:val="003221A6"/>
    <w:rsid w:val="003307C0"/>
    <w:rsid w:val="00350E72"/>
    <w:rsid w:val="003536AA"/>
    <w:rsid w:val="00355583"/>
    <w:rsid w:val="00395EAE"/>
    <w:rsid w:val="003A3407"/>
    <w:rsid w:val="003A61FF"/>
    <w:rsid w:val="003C0F02"/>
    <w:rsid w:val="003C1465"/>
    <w:rsid w:val="003C74D3"/>
    <w:rsid w:val="003C74EC"/>
    <w:rsid w:val="003E1B54"/>
    <w:rsid w:val="00405141"/>
    <w:rsid w:val="0040776E"/>
    <w:rsid w:val="00410B0A"/>
    <w:rsid w:val="0041403E"/>
    <w:rsid w:val="00415B73"/>
    <w:rsid w:val="00433589"/>
    <w:rsid w:val="0044368A"/>
    <w:rsid w:val="00453E21"/>
    <w:rsid w:val="00457E43"/>
    <w:rsid w:val="00494E2B"/>
    <w:rsid w:val="004A25C7"/>
    <w:rsid w:val="004A75CF"/>
    <w:rsid w:val="004B4D7A"/>
    <w:rsid w:val="004E7CAD"/>
    <w:rsid w:val="004F119B"/>
    <w:rsid w:val="004F755F"/>
    <w:rsid w:val="00501DEE"/>
    <w:rsid w:val="00504558"/>
    <w:rsid w:val="00507D8E"/>
    <w:rsid w:val="005139B4"/>
    <w:rsid w:val="0052355C"/>
    <w:rsid w:val="00531613"/>
    <w:rsid w:val="00541516"/>
    <w:rsid w:val="00565433"/>
    <w:rsid w:val="0056596E"/>
    <w:rsid w:val="00586DA5"/>
    <w:rsid w:val="005A2CE7"/>
    <w:rsid w:val="005B134E"/>
    <w:rsid w:val="005B2894"/>
    <w:rsid w:val="005B4F44"/>
    <w:rsid w:val="005D6D48"/>
    <w:rsid w:val="005E14B5"/>
    <w:rsid w:val="005E4BB5"/>
    <w:rsid w:val="00622B7C"/>
    <w:rsid w:val="00652433"/>
    <w:rsid w:val="00655A3C"/>
    <w:rsid w:val="00676228"/>
    <w:rsid w:val="00697094"/>
    <w:rsid w:val="006A5E1B"/>
    <w:rsid w:val="006B049A"/>
    <w:rsid w:val="006D7BCF"/>
    <w:rsid w:val="006F4672"/>
    <w:rsid w:val="00703DBD"/>
    <w:rsid w:val="00722A54"/>
    <w:rsid w:val="00726A7C"/>
    <w:rsid w:val="00735584"/>
    <w:rsid w:val="00743BA1"/>
    <w:rsid w:val="00755908"/>
    <w:rsid w:val="00771BF5"/>
    <w:rsid w:val="00772A86"/>
    <w:rsid w:val="007772E2"/>
    <w:rsid w:val="00780A37"/>
    <w:rsid w:val="00783DB1"/>
    <w:rsid w:val="00785FBA"/>
    <w:rsid w:val="00790451"/>
    <w:rsid w:val="0079680A"/>
    <w:rsid w:val="00796EB7"/>
    <w:rsid w:val="007B08AC"/>
    <w:rsid w:val="007E00E7"/>
    <w:rsid w:val="007E28C7"/>
    <w:rsid w:val="00803448"/>
    <w:rsid w:val="00823E63"/>
    <w:rsid w:val="00826BEF"/>
    <w:rsid w:val="008372AE"/>
    <w:rsid w:val="00846175"/>
    <w:rsid w:val="008733C0"/>
    <w:rsid w:val="00874DB4"/>
    <w:rsid w:val="00883A67"/>
    <w:rsid w:val="008A3413"/>
    <w:rsid w:val="008C42BF"/>
    <w:rsid w:val="008C460B"/>
    <w:rsid w:val="008D268D"/>
    <w:rsid w:val="008D344C"/>
    <w:rsid w:val="008E61EA"/>
    <w:rsid w:val="0090043C"/>
    <w:rsid w:val="009170FD"/>
    <w:rsid w:val="009278BC"/>
    <w:rsid w:val="009403F1"/>
    <w:rsid w:val="00944257"/>
    <w:rsid w:val="00950BF2"/>
    <w:rsid w:val="00954B81"/>
    <w:rsid w:val="009667F3"/>
    <w:rsid w:val="0099217D"/>
    <w:rsid w:val="00992B93"/>
    <w:rsid w:val="00995AA8"/>
    <w:rsid w:val="009A26F2"/>
    <w:rsid w:val="009B550A"/>
    <w:rsid w:val="009B689E"/>
    <w:rsid w:val="009C7E18"/>
    <w:rsid w:val="009D394D"/>
    <w:rsid w:val="009E41DF"/>
    <w:rsid w:val="00A040E9"/>
    <w:rsid w:val="00A1703C"/>
    <w:rsid w:val="00A254F0"/>
    <w:rsid w:val="00A424CE"/>
    <w:rsid w:val="00A4771F"/>
    <w:rsid w:val="00A971CE"/>
    <w:rsid w:val="00AA18A1"/>
    <w:rsid w:val="00AB39E7"/>
    <w:rsid w:val="00AE2333"/>
    <w:rsid w:val="00AE397A"/>
    <w:rsid w:val="00AE4864"/>
    <w:rsid w:val="00AE7388"/>
    <w:rsid w:val="00AF1428"/>
    <w:rsid w:val="00B32B00"/>
    <w:rsid w:val="00B41593"/>
    <w:rsid w:val="00B844A8"/>
    <w:rsid w:val="00B96E66"/>
    <w:rsid w:val="00BA38B4"/>
    <w:rsid w:val="00BA4E5E"/>
    <w:rsid w:val="00BD5624"/>
    <w:rsid w:val="00BE11EE"/>
    <w:rsid w:val="00BE6984"/>
    <w:rsid w:val="00C051B8"/>
    <w:rsid w:val="00C137E0"/>
    <w:rsid w:val="00C43B17"/>
    <w:rsid w:val="00C51004"/>
    <w:rsid w:val="00C63673"/>
    <w:rsid w:val="00C76C24"/>
    <w:rsid w:val="00C856AD"/>
    <w:rsid w:val="00C87FCD"/>
    <w:rsid w:val="00CB0A36"/>
    <w:rsid w:val="00CB650E"/>
    <w:rsid w:val="00CB699F"/>
    <w:rsid w:val="00CC30F5"/>
    <w:rsid w:val="00CC3154"/>
    <w:rsid w:val="00CC3A31"/>
    <w:rsid w:val="00CC4FCA"/>
    <w:rsid w:val="00CD0BBF"/>
    <w:rsid w:val="00CD7943"/>
    <w:rsid w:val="00CE61A4"/>
    <w:rsid w:val="00D16F03"/>
    <w:rsid w:val="00D22B30"/>
    <w:rsid w:val="00D34DC3"/>
    <w:rsid w:val="00D3559D"/>
    <w:rsid w:val="00D56A5E"/>
    <w:rsid w:val="00D61EC2"/>
    <w:rsid w:val="00D64B1D"/>
    <w:rsid w:val="00D932F6"/>
    <w:rsid w:val="00DA0466"/>
    <w:rsid w:val="00DA3533"/>
    <w:rsid w:val="00DB3F7F"/>
    <w:rsid w:val="00DB6336"/>
    <w:rsid w:val="00DD1D50"/>
    <w:rsid w:val="00DE0373"/>
    <w:rsid w:val="00DE0C68"/>
    <w:rsid w:val="00DE5F1C"/>
    <w:rsid w:val="00DF29A9"/>
    <w:rsid w:val="00DF4D88"/>
    <w:rsid w:val="00E023CB"/>
    <w:rsid w:val="00E05182"/>
    <w:rsid w:val="00E130C4"/>
    <w:rsid w:val="00E331E9"/>
    <w:rsid w:val="00E41463"/>
    <w:rsid w:val="00E65D3C"/>
    <w:rsid w:val="00E77628"/>
    <w:rsid w:val="00E819F0"/>
    <w:rsid w:val="00E81B10"/>
    <w:rsid w:val="00ED0453"/>
    <w:rsid w:val="00ED4D5E"/>
    <w:rsid w:val="00EE075D"/>
    <w:rsid w:val="00EE262E"/>
    <w:rsid w:val="00EF3A6A"/>
    <w:rsid w:val="00F0474B"/>
    <w:rsid w:val="00F0651B"/>
    <w:rsid w:val="00F115F0"/>
    <w:rsid w:val="00F12308"/>
    <w:rsid w:val="00F33A09"/>
    <w:rsid w:val="00F34873"/>
    <w:rsid w:val="00F51079"/>
    <w:rsid w:val="00F53073"/>
    <w:rsid w:val="00F676C2"/>
    <w:rsid w:val="00F85C1E"/>
    <w:rsid w:val="00F875C5"/>
    <w:rsid w:val="00F96095"/>
    <w:rsid w:val="00FB35A6"/>
    <w:rsid w:val="00FB5F7E"/>
    <w:rsid w:val="00FC1A6B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acje@amd-group.pl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10E4-00FE-45BB-80C2-294A97CA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AMD-Group</cp:lastModifiedBy>
  <cp:revision>4</cp:revision>
  <cp:lastPrinted>2016-09-07T07:20:00Z</cp:lastPrinted>
  <dcterms:created xsi:type="dcterms:W3CDTF">2017-03-04T17:04:00Z</dcterms:created>
  <dcterms:modified xsi:type="dcterms:W3CDTF">2017-03-06T21:36:00Z</dcterms:modified>
</cp:coreProperties>
</file>